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087" w:rsidRDefault="00394087"/>
    <w:p w:rsidR="00C104A7" w:rsidRDefault="00C104A7" w:rsidP="00C104A7">
      <w:pPr>
        <w:jc w:val="center"/>
        <w:rPr>
          <w:b/>
          <w:sz w:val="28"/>
          <w:szCs w:val="28"/>
          <w:lang w:val="tt-RU"/>
        </w:rPr>
      </w:pPr>
      <w:r w:rsidRPr="00131FA9">
        <w:rPr>
          <w:b/>
          <w:sz w:val="28"/>
          <w:szCs w:val="28"/>
          <w:lang w:val="tt-RU"/>
        </w:rPr>
        <w:t>Алиментлар һәм дәүләт ярдәме: 2025 елда балалар пособиеләрен исәпләүнең актуаль кагыйдәләре</w:t>
      </w:r>
    </w:p>
    <w:p w:rsidR="00C104A7" w:rsidRDefault="00C104A7" w:rsidP="00C104A7">
      <w:pPr>
        <w:jc w:val="center"/>
        <w:rPr>
          <w:b/>
          <w:sz w:val="28"/>
          <w:szCs w:val="28"/>
          <w:lang w:val="tt-RU"/>
        </w:rPr>
      </w:pPr>
    </w:p>
    <w:p w:rsidR="00C104A7" w:rsidRPr="00131FA9" w:rsidRDefault="00C104A7" w:rsidP="00C104A7">
      <w:pPr>
        <w:rPr>
          <w:b/>
          <w:sz w:val="28"/>
          <w:szCs w:val="28"/>
          <w:lang w:val="tt-RU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-3810</wp:posOffset>
            </wp:positionV>
            <wp:extent cx="2943225" cy="1962150"/>
            <wp:effectExtent l="19050" t="0" r="9525" b="0"/>
            <wp:wrapSquare wrapText="bothSides"/>
            <wp:docPr id="1" name="Рисунок 1" descr="C:\2025\СМИ\Пресс релизы\август\25-08-2025 Пособие\25.08.2025_Алименты и государственная поддержка актуальные правила начисления детских пособий в 2025 год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2025\СМИ\Пресс релизы\август\25-08-2025 Пособие\25.08.2025_Алименты и государственная поддержка актуальные правила начисления детских пособий в 2025 году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104A7" w:rsidRPr="00131FA9" w:rsidRDefault="00C104A7" w:rsidP="00C104A7">
      <w:pPr>
        <w:jc w:val="center"/>
        <w:rPr>
          <w:b/>
          <w:sz w:val="28"/>
          <w:szCs w:val="28"/>
          <w:lang w:val="tt-RU"/>
        </w:rPr>
      </w:pPr>
    </w:p>
    <w:p w:rsidR="00C104A7" w:rsidRPr="00C104A7" w:rsidRDefault="00C104A7" w:rsidP="00C104A7">
      <w:pPr>
        <w:spacing w:line="360" w:lineRule="auto"/>
        <w:jc w:val="both"/>
        <w:rPr>
          <w:sz w:val="28"/>
          <w:szCs w:val="28"/>
          <w:lang w:val="tt-RU"/>
        </w:rPr>
      </w:pPr>
      <w:r w:rsidRPr="00C104A7">
        <w:rPr>
          <w:sz w:val="28"/>
          <w:szCs w:val="28"/>
          <w:lang w:val="tt-RU"/>
        </w:rPr>
        <w:t xml:space="preserve">              17 яшькә кадәрге балаларга, шулай ук социаль ярдәмгә мохтаҗ йөкле хатыннарга айлык пособиене исәпләгәндә, гаиләгә ала торган алимент түләүләре исәпкә алына. Әлеге кагыйдәләр “аерылган” статуслы ата-аналар өчен актуаль.</w:t>
      </w:r>
    </w:p>
    <w:p w:rsidR="00C104A7" w:rsidRPr="00C104A7" w:rsidRDefault="00C104A7" w:rsidP="00C104A7">
      <w:pPr>
        <w:spacing w:line="360" w:lineRule="auto"/>
        <w:jc w:val="both"/>
        <w:rPr>
          <w:sz w:val="28"/>
          <w:szCs w:val="28"/>
          <w:lang w:val="tt-RU"/>
        </w:rPr>
      </w:pPr>
      <w:r w:rsidRPr="00C104A7">
        <w:rPr>
          <w:sz w:val="28"/>
          <w:szCs w:val="28"/>
          <w:lang w:val="tt-RU"/>
        </w:rPr>
        <w:t xml:space="preserve">             Суд карары яисә боерык буенча алына торган алимент,  тиешле документ бирелгән очракта, мөрәҗәгать итүче тарафыннан гаризада күрсәтелгән күләмдә исәпләнә. </w:t>
      </w:r>
    </w:p>
    <w:p w:rsidR="00C104A7" w:rsidRPr="00C104A7" w:rsidRDefault="00C104A7" w:rsidP="00C104A7">
      <w:pPr>
        <w:spacing w:line="360" w:lineRule="auto"/>
        <w:jc w:val="both"/>
        <w:rPr>
          <w:sz w:val="28"/>
          <w:szCs w:val="28"/>
          <w:lang w:val="tt-RU"/>
        </w:rPr>
      </w:pPr>
      <w:r w:rsidRPr="00C104A7">
        <w:rPr>
          <w:sz w:val="28"/>
          <w:szCs w:val="28"/>
          <w:lang w:val="tt-RU"/>
        </w:rPr>
        <w:t xml:space="preserve">            Алимент түләтү турында башкару производствосы булган очракта, алиментлар Федераль суд приставлары хезмәте тарафыннан билгеләнгән күләмдә исәпкә алына.</w:t>
      </w:r>
    </w:p>
    <w:p w:rsidR="00C104A7" w:rsidRPr="00C104A7" w:rsidRDefault="00C104A7" w:rsidP="00C104A7">
      <w:pPr>
        <w:spacing w:line="360" w:lineRule="auto"/>
        <w:jc w:val="both"/>
        <w:rPr>
          <w:sz w:val="28"/>
          <w:szCs w:val="28"/>
          <w:lang w:val="tt-RU"/>
        </w:rPr>
      </w:pPr>
      <w:r w:rsidRPr="00C104A7">
        <w:rPr>
          <w:sz w:val="28"/>
          <w:szCs w:val="28"/>
          <w:lang w:val="tt-RU"/>
        </w:rPr>
        <w:t xml:space="preserve">            Нотариаль расланган килешү нигезендә түләнә торган алимент документта күрсәтелгән күләмдә исәпләнә. Айлык алимент түләү күләме хезмәткә түләүнең билгеләнгән минималь күләменнән түбәнрәк булган очраклар искәрмә булып тора:</w:t>
      </w:r>
    </w:p>
    <w:p w:rsidR="00C104A7" w:rsidRPr="00C104A7" w:rsidRDefault="00C104A7" w:rsidP="00C104A7">
      <w:pPr>
        <w:spacing w:line="360" w:lineRule="auto"/>
        <w:jc w:val="both"/>
        <w:rPr>
          <w:sz w:val="28"/>
          <w:szCs w:val="28"/>
        </w:rPr>
      </w:pPr>
      <w:r w:rsidRPr="00C104A7">
        <w:rPr>
          <w:sz w:val="28"/>
          <w:szCs w:val="28"/>
          <w:lang w:val="tt-RU"/>
        </w:rPr>
        <w:t xml:space="preserve">               </w:t>
      </w:r>
      <w:r w:rsidRPr="00C104A7">
        <w:rPr>
          <w:sz w:val="28"/>
          <w:szCs w:val="28"/>
        </w:rPr>
        <w:t xml:space="preserve">¼ МРОТ (5 610 </w:t>
      </w:r>
      <w:proofErr w:type="spellStart"/>
      <w:r w:rsidRPr="00C104A7">
        <w:rPr>
          <w:sz w:val="28"/>
          <w:szCs w:val="28"/>
        </w:rPr>
        <w:t>сум</w:t>
      </w:r>
      <w:proofErr w:type="spellEnd"/>
      <w:r w:rsidRPr="00C104A7">
        <w:rPr>
          <w:sz w:val="28"/>
          <w:szCs w:val="28"/>
        </w:rPr>
        <w:t xml:space="preserve">) </w:t>
      </w:r>
      <w:proofErr w:type="spellStart"/>
      <w:r w:rsidRPr="00C104A7">
        <w:rPr>
          <w:sz w:val="28"/>
          <w:szCs w:val="28"/>
        </w:rPr>
        <w:t>бер</w:t>
      </w:r>
      <w:proofErr w:type="spellEnd"/>
      <w:r w:rsidRPr="00C104A7">
        <w:rPr>
          <w:sz w:val="28"/>
          <w:szCs w:val="28"/>
        </w:rPr>
        <w:t xml:space="preserve"> </w:t>
      </w:r>
      <w:proofErr w:type="spellStart"/>
      <w:r w:rsidRPr="00C104A7">
        <w:rPr>
          <w:sz w:val="28"/>
          <w:szCs w:val="28"/>
        </w:rPr>
        <w:t>балага</w:t>
      </w:r>
      <w:proofErr w:type="spellEnd"/>
      <w:r w:rsidRPr="00C104A7">
        <w:rPr>
          <w:sz w:val="28"/>
          <w:szCs w:val="28"/>
        </w:rPr>
        <w:t xml:space="preserve">; </w:t>
      </w:r>
    </w:p>
    <w:p w:rsidR="00C104A7" w:rsidRPr="00C104A7" w:rsidRDefault="00C104A7" w:rsidP="00C104A7">
      <w:pPr>
        <w:spacing w:line="360" w:lineRule="auto"/>
        <w:jc w:val="both"/>
        <w:rPr>
          <w:sz w:val="28"/>
          <w:szCs w:val="28"/>
        </w:rPr>
      </w:pPr>
      <w:r w:rsidRPr="00C104A7">
        <w:rPr>
          <w:sz w:val="28"/>
          <w:szCs w:val="28"/>
        </w:rPr>
        <w:t xml:space="preserve">               1/3 МРОТ (7 480 </w:t>
      </w:r>
      <w:proofErr w:type="spellStart"/>
      <w:r w:rsidRPr="00C104A7">
        <w:rPr>
          <w:sz w:val="28"/>
          <w:szCs w:val="28"/>
        </w:rPr>
        <w:t>сум</w:t>
      </w:r>
      <w:proofErr w:type="spellEnd"/>
      <w:r w:rsidRPr="00C104A7">
        <w:rPr>
          <w:sz w:val="28"/>
          <w:szCs w:val="28"/>
        </w:rPr>
        <w:t xml:space="preserve">) </w:t>
      </w:r>
      <w:proofErr w:type="spellStart"/>
      <w:r w:rsidRPr="00C104A7">
        <w:rPr>
          <w:sz w:val="28"/>
          <w:szCs w:val="28"/>
        </w:rPr>
        <w:t>ике</w:t>
      </w:r>
      <w:proofErr w:type="spellEnd"/>
      <w:r w:rsidRPr="00C104A7">
        <w:rPr>
          <w:sz w:val="28"/>
          <w:szCs w:val="28"/>
        </w:rPr>
        <w:t xml:space="preserve"> </w:t>
      </w:r>
      <w:proofErr w:type="spellStart"/>
      <w:r w:rsidRPr="00C104A7">
        <w:rPr>
          <w:sz w:val="28"/>
          <w:szCs w:val="28"/>
        </w:rPr>
        <w:t>балага</w:t>
      </w:r>
      <w:proofErr w:type="spellEnd"/>
      <w:r w:rsidRPr="00C104A7">
        <w:rPr>
          <w:sz w:val="28"/>
          <w:szCs w:val="28"/>
        </w:rPr>
        <w:t>;</w:t>
      </w:r>
    </w:p>
    <w:p w:rsidR="00C104A7" w:rsidRPr="00C104A7" w:rsidRDefault="00C104A7" w:rsidP="00C104A7">
      <w:pPr>
        <w:spacing w:line="360" w:lineRule="auto"/>
        <w:jc w:val="both"/>
        <w:rPr>
          <w:sz w:val="28"/>
          <w:szCs w:val="28"/>
        </w:rPr>
      </w:pPr>
      <w:r w:rsidRPr="00C104A7">
        <w:rPr>
          <w:sz w:val="28"/>
          <w:szCs w:val="28"/>
        </w:rPr>
        <w:t xml:space="preserve">                ½ МРОТ (11 220 </w:t>
      </w:r>
      <w:proofErr w:type="spellStart"/>
      <w:r w:rsidRPr="00C104A7">
        <w:rPr>
          <w:sz w:val="28"/>
          <w:szCs w:val="28"/>
        </w:rPr>
        <w:t>сум</w:t>
      </w:r>
      <w:proofErr w:type="spellEnd"/>
      <w:r w:rsidRPr="00C104A7">
        <w:rPr>
          <w:sz w:val="28"/>
          <w:szCs w:val="28"/>
        </w:rPr>
        <w:t xml:space="preserve">) өч һәм </w:t>
      </w:r>
      <w:proofErr w:type="spellStart"/>
      <w:r w:rsidRPr="00C104A7">
        <w:rPr>
          <w:sz w:val="28"/>
          <w:szCs w:val="28"/>
        </w:rPr>
        <w:t>аннан</w:t>
      </w:r>
      <w:proofErr w:type="spellEnd"/>
      <w:r w:rsidRPr="00C104A7">
        <w:rPr>
          <w:sz w:val="28"/>
          <w:szCs w:val="28"/>
        </w:rPr>
        <w:t xml:space="preserve"> да күбрәк </w:t>
      </w:r>
      <w:proofErr w:type="spellStart"/>
      <w:r w:rsidRPr="00C104A7">
        <w:rPr>
          <w:sz w:val="28"/>
          <w:szCs w:val="28"/>
        </w:rPr>
        <w:t>балага</w:t>
      </w:r>
      <w:proofErr w:type="spellEnd"/>
      <w:r w:rsidRPr="00C104A7">
        <w:rPr>
          <w:sz w:val="28"/>
          <w:szCs w:val="28"/>
        </w:rPr>
        <w:t>.</w:t>
      </w:r>
    </w:p>
    <w:p w:rsidR="00C104A7" w:rsidRPr="00C104A7" w:rsidRDefault="00C104A7" w:rsidP="00C104A7">
      <w:pPr>
        <w:spacing w:line="360" w:lineRule="auto"/>
        <w:jc w:val="both"/>
        <w:rPr>
          <w:sz w:val="28"/>
          <w:szCs w:val="28"/>
        </w:rPr>
      </w:pPr>
      <w:r w:rsidRPr="00C104A7">
        <w:rPr>
          <w:sz w:val="28"/>
          <w:szCs w:val="28"/>
        </w:rPr>
        <w:t xml:space="preserve">            Әгә</w:t>
      </w:r>
      <w:proofErr w:type="gramStart"/>
      <w:r w:rsidRPr="00C104A7">
        <w:rPr>
          <w:sz w:val="28"/>
          <w:szCs w:val="28"/>
        </w:rPr>
        <w:t>р</w:t>
      </w:r>
      <w:proofErr w:type="gramEnd"/>
      <w:r w:rsidRPr="00C104A7">
        <w:rPr>
          <w:sz w:val="28"/>
          <w:szCs w:val="28"/>
        </w:rPr>
        <w:t xml:space="preserve"> </w:t>
      </w:r>
      <w:proofErr w:type="spellStart"/>
      <w:r w:rsidRPr="00C104A7">
        <w:rPr>
          <w:sz w:val="28"/>
          <w:szCs w:val="28"/>
        </w:rPr>
        <w:t>алимент</w:t>
      </w:r>
      <w:proofErr w:type="spellEnd"/>
      <w:r w:rsidRPr="00C104A7">
        <w:rPr>
          <w:sz w:val="28"/>
          <w:szCs w:val="28"/>
        </w:rPr>
        <w:t xml:space="preserve"> суд </w:t>
      </w:r>
      <w:proofErr w:type="spellStart"/>
      <w:r w:rsidRPr="00C104A7">
        <w:rPr>
          <w:sz w:val="28"/>
          <w:szCs w:val="28"/>
        </w:rPr>
        <w:t>аша</w:t>
      </w:r>
      <w:proofErr w:type="spellEnd"/>
      <w:r w:rsidRPr="00C104A7">
        <w:rPr>
          <w:sz w:val="28"/>
          <w:szCs w:val="28"/>
        </w:rPr>
        <w:t xml:space="preserve"> яисә </w:t>
      </w:r>
      <w:proofErr w:type="spellStart"/>
      <w:r w:rsidRPr="00C104A7">
        <w:rPr>
          <w:sz w:val="28"/>
          <w:szCs w:val="28"/>
        </w:rPr>
        <w:t>нотариаль</w:t>
      </w:r>
      <w:proofErr w:type="spellEnd"/>
      <w:r w:rsidRPr="00C104A7">
        <w:rPr>
          <w:sz w:val="28"/>
          <w:szCs w:val="28"/>
        </w:rPr>
        <w:t xml:space="preserve"> килешү нигезендә, </w:t>
      </w:r>
      <w:proofErr w:type="spellStart"/>
      <w:r w:rsidRPr="00C104A7">
        <w:rPr>
          <w:sz w:val="28"/>
          <w:szCs w:val="28"/>
        </w:rPr>
        <w:t>ягъни</w:t>
      </w:r>
      <w:proofErr w:type="spellEnd"/>
      <w:r w:rsidRPr="00C104A7">
        <w:rPr>
          <w:sz w:val="28"/>
          <w:szCs w:val="28"/>
        </w:rPr>
        <w:t xml:space="preserve"> </w:t>
      </w:r>
      <w:proofErr w:type="spellStart"/>
      <w:r w:rsidRPr="00C104A7">
        <w:rPr>
          <w:sz w:val="28"/>
          <w:szCs w:val="28"/>
        </w:rPr>
        <w:t>алимент</w:t>
      </w:r>
      <w:proofErr w:type="spellEnd"/>
      <w:r w:rsidRPr="00C104A7">
        <w:rPr>
          <w:sz w:val="28"/>
          <w:szCs w:val="28"/>
        </w:rPr>
        <w:t xml:space="preserve"> </w:t>
      </w:r>
      <w:proofErr w:type="spellStart"/>
      <w:r w:rsidRPr="00C104A7">
        <w:rPr>
          <w:sz w:val="28"/>
          <w:szCs w:val="28"/>
        </w:rPr>
        <w:t>алучы</w:t>
      </w:r>
      <w:proofErr w:type="spellEnd"/>
      <w:r w:rsidRPr="00C104A7">
        <w:rPr>
          <w:sz w:val="28"/>
          <w:szCs w:val="28"/>
        </w:rPr>
        <w:t xml:space="preserve">  белән түләүче </w:t>
      </w:r>
      <w:proofErr w:type="spellStart"/>
      <w:r w:rsidRPr="00C104A7">
        <w:rPr>
          <w:sz w:val="28"/>
          <w:szCs w:val="28"/>
        </w:rPr>
        <w:t>арасында</w:t>
      </w:r>
      <w:proofErr w:type="spellEnd"/>
      <w:r w:rsidRPr="00C104A7">
        <w:rPr>
          <w:sz w:val="28"/>
          <w:szCs w:val="28"/>
        </w:rPr>
        <w:t xml:space="preserve"> </w:t>
      </w:r>
      <w:proofErr w:type="spellStart"/>
      <w:r w:rsidRPr="00C104A7">
        <w:rPr>
          <w:sz w:val="28"/>
          <w:szCs w:val="28"/>
        </w:rPr>
        <w:t>ирекле</w:t>
      </w:r>
      <w:proofErr w:type="spellEnd"/>
      <w:r w:rsidRPr="00C104A7">
        <w:rPr>
          <w:sz w:val="28"/>
          <w:szCs w:val="28"/>
        </w:rPr>
        <w:t xml:space="preserve"> тәртиптә рәсмиләштерелмәгән </w:t>
      </w:r>
      <w:proofErr w:type="spellStart"/>
      <w:r w:rsidRPr="00C104A7">
        <w:rPr>
          <w:sz w:val="28"/>
          <w:szCs w:val="28"/>
        </w:rPr>
        <w:t>булса</w:t>
      </w:r>
      <w:proofErr w:type="spellEnd"/>
      <w:r w:rsidRPr="00C104A7">
        <w:rPr>
          <w:sz w:val="28"/>
          <w:szCs w:val="28"/>
        </w:rPr>
        <w:t xml:space="preserve">, аның күләме мөрәҗәгать итүченең  пособиегә  </w:t>
      </w:r>
      <w:proofErr w:type="spellStart"/>
      <w:r w:rsidRPr="00C104A7">
        <w:rPr>
          <w:sz w:val="28"/>
          <w:szCs w:val="28"/>
        </w:rPr>
        <w:t>язылган</w:t>
      </w:r>
      <w:proofErr w:type="spellEnd"/>
      <w:r w:rsidRPr="00C104A7">
        <w:rPr>
          <w:sz w:val="28"/>
          <w:szCs w:val="28"/>
        </w:rPr>
        <w:t xml:space="preserve"> </w:t>
      </w:r>
      <w:proofErr w:type="spellStart"/>
      <w:r w:rsidRPr="00C104A7">
        <w:rPr>
          <w:sz w:val="28"/>
          <w:szCs w:val="28"/>
        </w:rPr>
        <w:t>гаризасында</w:t>
      </w:r>
      <w:proofErr w:type="spellEnd"/>
      <w:r w:rsidRPr="00C104A7">
        <w:rPr>
          <w:sz w:val="28"/>
          <w:szCs w:val="28"/>
        </w:rPr>
        <w:t xml:space="preserve">  күрсәтелә, әмма </w:t>
      </w:r>
      <w:proofErr w:type="spellStart"/>
      <w:r w:rsidRPr="00C104A7">
        <w:rPr>
          <w:sz w:val="28"/>
          <w:szCs w:val="28"/>
        </w:rPr>
        <w:t>айлык</w:t>
      </w:r>
      <w:proofErr w:type="spellEnd"/>
      <w:r w:rsidRPr="00C104A7">
        <w:rPr>
          <w:sz w:val="28"/>
          <w:szCs w:val="28"/>
        </w:rPr>
        <w:t xml:space="preserve"> </w:t>
      </w:r>
      <w:proofErr w:type="spellStart"/>
      <w:r w:rsidRPr="00C104A7">
        <w:rPr>
          <w:sz w:val="28"/>
          <w:szCs w:val="28"/>
        </w:rPr>
        <w:t>алимент</w:t>
      </w:r>
      <w:proofErr w:type="spellEnd"/>
      <w:r w:rsidRPr="00C104A7">
        <w:rPr>
          <w:sz w:val="28"/>
          <w:szCs w:val="28"/>
        </w:rPr>
        <w:t xml:space="preserve"> түләве күләме хезмәткә  түләүнең билгеләнгән </w:t>
      </w:r>
      <w:proofErr w:type="spellStart"/>
      <w:r w:rsidRPr="00C104A7">
        <w:rPr>
          <w:sz w:val="28"/>
          <w:szCs w:val="28"/>
        </w:rPr>
        <w:t>минималь</w:t>
      </w:r>
      <w:proofErr w:type="spellEnd"/>
      <w:r w:rsidRPr="00C104A7">
        <w:rPr>
          <w:sz w:val="28"/>
          <w:szCs w:val="28"/>
        </w:rPr>
        <w:t xml:space="preserve"> кү</w:t>
      </w:r>
      <w:proofErr w:type="gramStart"/>
      <w:r w:rsidRPr="00C104A7">
        <w:rPr>
          <w:sz w:val="28"/>
          <w:szCs w:val="28"/>
        </w:rPr>
        <w:t>л</w:t>
      </w:r>
      <w:proofErr w:type="gramEnd"/>
      <w:r w:rsidRPr="00C104A7">
        <w:rPr>
          <w:sz w:val="28"/>
          <w:szCs w:val="28"/>
        </w:rPr>
        <w:t xml:space="preserve">әменнән кимрәк </w:t>
      </w:r>
      <w:proofErr w:type="spellStart"/>
      <w:r w:rsidRPr="00C104A7">
        <w:rPr>
          <w:sz w:val="28"/>
          <w:szCs w:val="28"/>
        </w:rPr>
        <w:t>булмаска</w:t>
      </w:r>
      <w:proofErr w:type="spellEnd"/>
      <w:r w:rsidRPr="00C104A7">
        <w:rPr>
          <w:sz w:val="28"/>
          <w:szCs w:val="28"/>
        </w:rPr>
        <w:t xml:space="preserve"> </w:t>
      </w:r>
      <w:proofErr w:type="spellStart"/>
      <w:r w:rsidRPr="00C104A7">
        <w:rPr>
          <w:sz w:val="28"/>
          <w:szCs w:val="28"/>
        </w:rPr>
        <w:t>тиеш</w:t>
      </w:r>
      <w:proofErr w:type="spellEnd"/>
      <w:r w:rsidRPr="00C104A7">
        <w:rPr>
          <w:sz w:val="28"/>
          <w:szCs w:val="28"/>
        </w:rPr>
        <w:t xml:space="preserve">. </w:t>
      </w:r>
    </w:p>
    <w:p w:rsidR="00C104A7" w:rsidRPr="00C104A7" w:rsidRDefault="00C104A7" w:rsidP="00C104A7">
      <w:pPr>
        <w:spacing w:line="360" w:lineRule="auto"/>
        <w:jc w:val="both"/>
        <w:rPr>
          <w:sz w:val="28"/>
          <w:szCs w:val="28"/>
        </w:rPr>
      </w:pPr>
      <w:r w:rsidRPr="00C104A7">
        <w:rPr>
          <w:sz w:val="28"/>
          <w:szCs w:val="28"/>
        </w:rPr>
        <w:lastRenderedPageBreak/>
        <w:t xml:space="preserve">               Мөрәҗәгать итүче </w:t>
      </w:r>
      <w:proofErr w:type="spellStart"/>
      <w:r w:rsidRPr="00C104A7">
        <w:rPr>
          <w:sz w:val="28"/>
          <w:szCs w:val="28"/>
        </w:rPr>
        <w:t>балага</w:t>
      </w:r>
      <w:proofErr w:type="spellEnd"/>
      <w:r w:rsidRPr="00C104A7">
        <w:rPr>
          <w:sz w:val="28"/>
          <w:szCs w:val="28"/>
        </w:rPr>
        <w:t xml:space="preserve"> карата бердәнбер </w:t>
      </w:r>
      <w:proofErr w:type="spellStart"/>
      <w:r w:rsidRPr="00C104A7">
        <w:rPr>
          <w:sz w:val="28"/>
          <w:szCs w:val="28"/>
        </w:rPr>
        <w:t>ата-ана</w:t>
      </w:r>
      <w:proofErr w:type="spellEnd"/>
      <w:r w:rsidRPr="00C104A7">
        <w:rPr>
          <w:sz w:val="28"/>
          <w:szCs w:val="28"/>
        </w:rPr>
        <w:t xml:space="preserve"> </w:t>
      </w:r>
      <w:proofErr w:type="spellStart"/>
      <w:r w:rsidRPr="00C104A7">
        <w:rPr>
          <w:sz w:val="28"/>
          <w:szCs w:val="28"/>
        </w:rPr>
        <w:t>булган</w:t>
      </w:r>
      <w:proofErr w:type="spellEnd"/>
      <w:r w:rsidRPr="00C104A7">
        <w:rPr>
          <w:sz w:val="28"/>
          <w:szCs w:val="28"/>
        </w:rPr>
        <w:t xml:space="preserve"> </w:t>
      </w:r>
      <w:proofErr w:type="spellStart"/>
      <w:r w:rsidRPr="00C104A7">
        <w:rPr>
          <w:sz w:val="28"/>
          <w:szCs w:val="28"/>
        </w:rPr>
        <w:t>очракта</w:t>
      </w:r>
      <w:proofErr w:type="spellEnd"/>
      <w:r w:rsidRPr="00C104A7">
        <w:rPr>
          <w:sz w:val="28"/>
          <w:szCs w:val="28"/>
        </w:rPr>
        <w:t>, аң</w:t>
      </w:r>
      <w:proofErr w:type="gramStart"/>
      <w:r w:rsidRPr="00C104A7">
        <w:rPr>
          <w:sz w:val="28"/>
          <w:szCs w:val="28"/>
        </w:rPr>
        <w:t>а</w:t>
      </w:r>
      <w:proofErr w:type="gramEnd"/>
      <w:r w:rsidRPr="00C104A7">
        <w:rPr>
          <w:sz w:val="28"/>
          <w:szCs w:val="28"/>
        </w:rPr>
        <w:t xml:space="preserve"> </w:t>
      </w:r>
      <w:proofErr w:type="spellStart"/>
      <w:r w:rsidRPr="00C104A7">
        <w:rPr>
          <w:sz w:val="28"/>
          <w:szCs w:val="28"/>
        </w:rPr>
        <w:t>алимент</w:t>
      </w:r>
      <w:proofErr w:type="spellEnd"/>
      <w:r w:rsidRPr="00C104A7">
        <w:rPr>
          <w:sz w:val="28"/>
          <w:szCs w:val="28"/>
        </w:rPr>
        <w:t xml:space="preserve"> билгеләүне </w:t>
      </w:r>
      <w:proofErr w:type="spellStart"/>
      <w:r w:rsidRPr="00C104A7">
        <w:rPr>
          <w:sz w:val="28"/>
          <w:szCs w:val="28"/>
        </w:rPr>
        <w:t>сорап</w:t>
      </w:r>
      <w:proofErr w:type="spellEnd"/>
      <w:r w:rsidRPr="00C104A7">
        <w:rPr>
          <w:sz w:val="28"/>
          <w:szCs w:val="28"/>
        </w:rPr>
        <w:t xml:space="preserve"> </w:t>
      </w:r>
      <w:proofErr w:type="spellStart"/>
      <w:r w:rsidRPr="00C104A7">
        <w:rPr>
          <w:sz w:val="28"/>
          <w:szCs w:val="28"/>
        </w:rPr>
        <w:t>язган</w:t>
      </w:r>
      <w:proofErr w:type="spellEnd"/>
      <w:r w:rsidRPr="00C104A7">
        <w:rPr>
          <w:sz w:val="28"/>
          <w:szCs w:val="28"/>
        </w:rPr>
        <w:t xml:space="preserve"> </w:t>
      </w:r>
      <w:proofErr w:type="spellStart"/>
      <w:r w:rsidRPr="00C104A7">
        <w:rPr>
          <w:sz w:val="28"/>
          <w:szCs w:val="28"/>
        </w:rPr>
        <w:t>гаризада</w:t>
      </w:r>
      <w:proofErr w:type="spellEnd"/>
      <w:r w:rsidRPr="00C104A7">
        <w:rPr>
          <w:sz w:val="28"/>
          <w:szCs w:val="28"/>
        </w:rPr>
        <w:t xml:space="preserve">  әлеге </w:t>
      </w:r>
      <w:proofErr w:type="spellStart"/>
      <w:r w:rsidRPr="00C104A7">
        <w:rPr>
          <w:sz w:val="28"/>
          <w:szCs w:val="28"/>
        </w:rPr>
        <w:t>фактны</w:t>
      </w:r>
      <w:proofErr w:type="spellEnd"/>
      <w:r w:rsidRPr="00C104A7">
        <w:rPr>
          <w:sz w:val="28"/>
          <w:szCs w:val="28"/>
        </w:rPr>
        <w:t xml:space="preserve"> күрсәтергә кирәк.</w:t>
      </w:r>
    </w:p>
    <w:p w:rsidR="00C104A7" w:rsidRPr="00C104A7" w:rsidRDefault="00C104A7" w:rsidP="00C104A7">
      <w:pPr>
        <w:spacing w:line="360" w:lineRule="auto"/>
        <w:jc w:val="both"/>
        <w:rPr>
          <w:sz w:val="28"/>
          <w:szCs w:val="28"/>
        </w:rPr>
      </w:pPr>
      <w:r w:rsidRPr="00C104A7">
        <w:rPr>
          <w:i/>
          <w:sz w:val="28"/>
          <w:szCs w:val="28"/>
        </w:rPr>
        <w:t xml:space="preserve">              «</w:t>
      </w:r>
      <w:proofErr w:type="spellStart"/>
      <w:r w:rsidRPr="00C104A7">
        <w:rPr>
          <w:i/>
          <w:sz w:val="28"/>
          <w:szCs w:val="28"/>
        </w:rPr>
        <w:t>Алиментны</w:t>
      </w:r>
      <w:proofErr w:type="spellEnd"/>
      <w:r w:rsidRPr="00C104A7">
        <w:rPr>
          <w:i/>
          <w:sz w:val="28"/>
          <w:szCs w:val="28"/>
        </w:rPr>
        <w:t xml:space="preserve"> исәпкә </w:t>
      </w:r>
      <w:proofErr w:type="spellStart"/>
      <w:r w:rsidRPr="00C104A7">
        <w:rPr>
          <w:i/>
          <w:sz w:val="28"/>
          <w:szCs w:val="28"/>
        </w:rPr>
        <w:t>алуны</w:t>
      </w:r>
      <w:proofErr w:type="spellEnd"/>
      <w:r w:rsidRPr="00C104A7">
        <w:rPr>
          <w:i/>
          <w:sz w:val="28"/>
          <w:szCs w:val="28"/>
        </w:rPr>
        <w:t xml:space="preserve"> төгәлләштерү пособиеләрне  исәпләү </w:t>
      </w:r>
      <w:proofErr w:type="spellStart"/>
      <w:r w:rsidRPr="00C104A7">
        <w:rPr>
          <w:i/>
          <w:sz w:val="28"/>
          <w:szCs w:val="28"/>
        </w:rPr>
        <w:t>процессын</w:t>
      </w:r>
      <w:proofErr w:type="spellEnd"/>
      <w:r w:rsidRPr="00C104A7">
        <w:rPr>
          <w:i/>
          <w:sz w:val="28"/>
          <w:szCs w:val="28"/>
        </w:rPr>
        <w:t xml:space="preserve"> </w:t>
      </w:r>
      <w:proofErr w:type="spellStart"/>
      <w:r w:rsidRPr="00C104A7">
        <w:rPr>
          <w:i/>
          <w:sz w:val="28"/>
          <w:szCs w:val="28"/>
        </w:rPr>
        <w:t>ачыграк</w:t>
      </w:r>
      <w:proofErr w:type="spellEnd"/>
      <w:r w:rsidRPr="00C104A7">
        <w:rPr>
          <w:i/>
          <w:sz w:val="28"/>
          <w:szCs w:val="28"/>
        </w:rPr>
        <w:t xml:space="preserve"> һәм үтә күренмәле итәргә мөмкинлек бирә. Гаиләләр түләү</w:t>
      </w:r>
      <w:proofErr w:type="gramStart"/>
      <w:r w:rsidRPr="00C104A7">
        <w:rPr>
          <w:i/>
          <w:sz w:val="28"/>
          <w:szCs w:val="28"/>
        </w:rPr>
        <w:t>л</w:t>
      </w:r>
      <w:proofErr w:type="gramEnd"/>
      <w:r w:rsidRPr="00C104A7">
        <w:rPr>
          <w:i/>
          <w:sz w:val="28"/>
          <w:szCs w:val="28"/>
        </w:rPr>
        <w:t xml:space="preserve">әрне билгеләгәндә нәрсәләр исәпкә </w:t>
      </w:r>
      <w:proofErr w:type="spellStart"/>
      <w:r w:rsidRPr="00C104A7">
        <w:rPr>
          <w:i/>
          <w:sz w:val="28"/>
          <w:szCs w:val="28"/>
        </w:rPr>
        <w:t>алыначагын</w:t>
      </w:r>
      <w:proofErr w:type="spellEnd"/>
      <w:r w:rsidRPr="00C104A7">
        <w:rPr>
          <w:i/>
          <w:sz w:val="28"/>
          <w:szCs w:val="28"/>
        </w:rPr>
        <w:t xml:space="preserve"> </w:t>
      </w:r>
      <w:proofErr w:type="spellStart"/>
      <w:r w:rsidRPr="00C104A7">
        <w:rPr>
          <w:i/>
          <w:sz w:val="28"/>
          <w:szCs w:val="28"/>
        </w:rPr>
        <w:t>алдан</w:t>
      </w:r>
      <w:proofErr w:type="spellEnd"/>
      <w:r w:rsidRPr="00C104A7">
        <w:rPr>
          <w:i/>
          <w:sz w:val="28"/>
          <w:szCs w:val="28"/>
        </w:rPr>
        <w:t xml:space="preserve"> </w:t>
      </w:r>
      <w:proofErr w:type="spellStart"/>
      <w:r w:rsidRPr="00C104A7">
        <w:rPr>
          <w:i/>
          <w:sz w:val="28"/>
          <w:szCs w:val="28"/>
        </w:rPr>
        <w:t>ук</w:t>
      </w:r>
      <w:proofErr w:type="spellEnd"/>
      <w:r w:rsidRPr="00C104A7">
        <w:rPr>
          <w:i/>
          <w:sz w:val="28"/>
          <w:szCs w:val="28"/>
        </w:rPr>
        <w:t xml:space="preserve"> бәяли </w:t>
      </w:r>
      <w:proofErr w:type="spellStart"/>
      <w:r w:rsidRPr="00C104A7">
        <w:rPr>
          <w:i/>
          <w:sz w:val="28"/>
          <w:szCs w:val="28"/>
        </w:rPr>
        <w:t>алалар</w:t>
      </w:r>
      <w:proofErr w:type="spellEnd"/>
      <w:r w:rsidRPr="00C104A7">
        <w:rPr>
          <w:i/>
          <w:sz w:val="28"/>
          <w:szCs w:val="28"/>
        </w:rPr>
        <w:t>»,</w:t>
      </w:r>
      <w:r w:rsidRPr="00C104A7">
        <w:rPr>
          <w:sz w:val="28"/>
          <w:szCs w:val="28"/>
        </w:rPr>
        <w:t xml:space="preserve"> - </w:t>
      </w:r>
      <w:proofErr w:type="spellStart"/>
      <w:r w:rsidRPr="00C104A7">
        <w:rPr>
          <w:sz w:val="28"/>
          <w:szCs w:val="28"/>
        </w:rPr>
        <w:t>дип</w:t>
      </w:r>
      <w:proofErr w:type="spellEnd"/>
      <w:r w:rsidRPr="00C104A7">
        <w:rPr>
          <w:sz w:val="28"/>
          <w:szCs w:val="28"/>
        </w:rPr>
        <w:t xml:space="preserve"> билгеләп үтте Россия </w:t>
      </w:r>
      <w:proofErr w:type="spellStart"/>
      <w:r w:rsidRPr="00C104A7">
        <w:rPr>
          <w:sz w:val="28"/>
          <w:szCs w:val="28"/>
        </w:rPr>
        <w:t>Социаль</w:t>
      </w:r>
      <w:proofErr w:type="spellEnd"/>
      <w:r w:rsidRPr="00C104A7">
        <w:rPr>
          <w:sz w:val="28"/>
          <w:szCs w:val="28"/>
        </w:rPr>
        <w:t xml:space="preserve"> фондының Татарстан </w:t>
      </w:r>
      <w:proofErr w:type="spellStart"/>
      <w:r w:rsidRPr="00C104A7">
        <w:rPr>
          <w:sz w:val="28"/>
          <w:szCs w:val="28"/>
        </w:rPr>
        <w:t>Республикасы</w:t>
      </w:r>
      <w:proofErr w:type="spellEnd"/>
      <w:r w:rsidRPr="00C104A7">
        <w:rPr>
          <w:sz w:val="28"/>
          <w:szCs w:val="28"/>
        </w:rPr>
        <w:t xml:space="preserve"> </w:t>
      </w:r>
      <w:proofErr w:type="spellStart"/>
      <w:r w:rsidRPr="00C104A7">
        <w:rPr>
          <w:sz w:val="28"/>
          <w:szCs w:val="28"/>
        </w:rPr>
        <w:t>буенча</w:t>
      </w:r>
      <w:proofErr w:type="spellEnd"/>
      <w:r w:rsidRPr="00C104A7">
        <w:rPr>
          <w:sz w:val="28"/>
          <w:szCs w:val="28"/>
        </w:rPr>
        <w:t xml:space="preserve"> бүлеге идарәчесе </w:t>
      </w:r>
      <w:r w:rsidRPr="00C104A7">
        <w:rPr>
          <w:b/>
          <w:sz w:val="28"/>
          <w:szCs w:val="28"/>
        </w:rPr>
        <w:t xml:space="preserve">Эдуард </w:t>
      </w:r>
      <w:proofErr w:type="spellStart"/>
      <w:r w:rsidRPr="00C104A7">
        <w:rPr>
          <w:b/>
          <w:sz w:val="28"/>
          <w:szCs w:val="28"/>
        </w:rPr>
        <w:t>Вафин</w:t>
      </w:r>
      <w:proofErr w:type="spellEnd"/>
      <w:r w:rsidRPr="00C104A7">
        <w:rPr>
          <w:sz w:val="28"/>
          <w:szCs w:val="28"/>
        </w:rPr>
        <w:t>.</w:t>
      </w:r>
    </w:p>
    <w:p w:rsidR="00C104A7" w:rsidRPr="00C104A7" w:rsidRDefault="00C104A7" w:rsidP="00C104A7">
      <w:pPr>
        <w:spacing w:line="360" w:lineRule="auto"/>
        <w:jc w:val="both"/>
        <w:rPr>
          <w:sz w:val="28"/>
          <w:szCs w:val="28"/>
        </w:rPr>
      </w:pPr>
      <w:r w:rsidRPr="00C104A7">
        <w:rPr>
          <w:sz w:val="28"/>
          <w:szCs w:val="28"/>
        </w:rPr>
        <w:t xml:space="preserve">              </w:t>
      </w:r>
      <w:proofErr w:type="spellStart"/>
      <w:r w:rsidRPr="00C104A7">
        <w:rPr>
          <w:sz w:val="28"/>
          <w:szCs w:val="28"/>
        </w:rPr>
        <w:t>Сорауларыгыз</w:t>
      </w:r>
      <w:proofErr w:type="spellEnd"/>
      <w:r w:rsidRPr="00C104A7">
        <w:rPr>
          <w:sz w:val="28"/>
          <w:szCs w:val="28"/>
        </w:rPr>
        <w:t xml:space="preserve"> калган </w:t>
      </w:r>
      <w:proofErr w:type="spellStart"/>
      <w:r w:rsidRPr="00C104A7">
        <w:rPr>
          <w:sz w:val="28"/>
          <w:szCs w:val="28"/>
        </w:rPr>
        <w:t>очракта</w:t>
      </w:r>
      <w:proofErr w:type="spellEnd"/>
      <w:r w:rsidRPr="00C104A7">
        <w:rPr>
          <w:sz w:val="28"/>
          <w:szCs w:val="28"/>
        </w:rPr>
        <w:t xml:space="preserve">  </w:t>
      </w:r>
      <w:proofErr w:type="spellStart"/>
      <w:r w:rsidRPr="00C104A7">
        <w:rPr>
          <w:sz w:val="28"/>
          <w:szCs w:val="28"/>
        </w:rPr>
        <w:t>сез</w:t>
      </w:r>
      <w:proofErr w:type="spellEnd"/>
      <w:r w:rsidRPr="00C104A7">
        <w:rPr>
          <w:sz w:val="28"/>
          <w:szCs w:val="28"/>
        </w:rPr>
        <w:t xml:space="preserve"> һәрвакыт 8 800 100 0001 телефон </w:t>
      </w:r>
      <w:proofErr w:type="spellStart"/>
      <w:r w:rsidRPr="00C104A7">
        <w:rPr>
          <w:sz w:val="28"/>
          <w:szCs w:val="28"/>
        </w:rPr>
        <w:t>номеры</w:t>
      </w:r>
      <w:proofErr w:type="spellEnd"/>
      <w:r w:rsidRPr="00C104A7">
        <w:rPr>
          <w:sz w:val="28"/>
          <w:szCs w:val="28"/>
        </w:rPr>
        <w:t xml:space="preserve"> </w:t>
      </w:r>
      <w:proofErr w:type="spellStart"/>
      <w:r w:rsidRPr="00C104A7">
        <w:rPr>
          <w:sz w:val="28"/>
          <w:szCs w:val="28"/>
        </w:rPr>
        <w:t>буенча</w:t>
      </w:r>
      <w:proofErr w:type="spellEnd"/>
      <w:r w:rsidRPr="00C104A7">
        <w:rPr>
          <w:sz w:val="28"/>
          <w:szCs w:val="28"/>
        </w:rPr>
        <w:t xml:space="preserve"> (тәүлек әйләнәсе - 24/7, </w:t>
      </w:r>
      <w:proofErr w:type="spellStart"/>
      <w:r w:rsidRPr="00C104A7">
        <w:rPr>
          <w:sz w:val="28"/>
          <w:szCs w:val="28"/>
        </w:rPr>
        <w:t>шалтырату</w:t>
      </w:r>
      <w:proofErr w:type="spellEnd"/>
      <w:r w:rsidRPr="00C104A7">
        <w:rPr>
          <w:sz w:val="28"/>
          <w:szCs w:val="28"/>
        </w:rPr>
        <w:t xml:space="preserve"> </w:t>
      </w:r>
      <w:proofErr w:type="spellStart"/>
      <w:r w:rsidRPr="00C104A7">
        <w:rPr>
          <w:sz w:val="28"/>
          <w:szCs w:val="28"/>
        </w:rPr>
        <w:t>бушлай</w:t>
      </w:r>
      <w:proofErr w:type="spellEnd"/>
      <w:r w:rsidRPr="00C104A7">
        <w:rPr>
          <w:sz w:val="28"/>
          <w:szCs w:val="28"/>
        </w:rPr>
        <w:t>). бердәм контак</w:t>
      </w:r>
      <w:proofErr w:type="gramStart"/>
      <w:r w:rsidRPr="00C104A7">
        <w:rPr>
          <w:sz w:val="28"/>
          <w:szCs w:val="28"/>
        </w:rPr>
        <w:t>т-</w:t>
      </w:r>
      <w:proofErr w:type="gramEnd"/>
      <w:r w:rsidRPr="00C104A7">
        <w:rPr>
          <w:sz w:val="28"/>
          <w:szCs w:val="28"/>
        </w:rPr>
        <w:t xml:space="preserve">үзәккә </w:t>
      </w:r>
      <w:proofErr w:type="spellStart"/>
      <w:r w:rsidRPr="00C104A7">
        <w:rPr>
          <w:sz w:val="28"/>
          <w:szCs w:val="28"/>
        </w:rPr>
        <w:t>шалтырата</w:t>
      </w:r>
      <w:proofErr w:type="spellEnd"/>
      <w:r w:rsidRPr="00C104A7">
        <w:rPr>
          <w:sz w:val="28"/>
          <w:szCs w:val="28"/>
        </w:rPr>
        <w:t xml:space="preserve">  </w:t>
      </w:r>
      <w:proofErr w:type="spellStart"/>
      <w:r w:rsidRPr="00C104A7">
        <w:rPr>
          <w:sz w:val="28"/>
          <w:szCs w:val="28"/>
        </w:rPr>
        <w:t>аласыз</w:t>
      </w:r>
      <w:proofErr w:type="spellEnd"/>
      <w:r w:rsidRPr="00C104A7">
        <w:rPr>
          <w:sz w:val="28"/>
          <w:szCs w:val="28"/>
        </w:rPr>
        <w:t xml:space="preserve"> .</w:t>
      </w:r>
    </w:p>
    <w:p w:rsidR="00C104A7" w:rsidRPr="00C104A7" w:rsidRDefault="00C104A7" w:rsidP="00C104A7">
      <w:pPr>
        <w:spacing w:line="360" w:lineRule="auto"/>
        <w:jc w:val="both"/>
        <w:rPr>
          <w:sz w:val="28"/>
          <w:szCs w:val="28"/>
        </w:rPr>
      </w:pPr>
      <w:r w:rsidRPr="00C104A7">
        <w:rPr>
          <w:sz w:val="28"/>
          <w:szCs w:val="28"/>
        </w:rPr>
        <w:t xml:space="preserve">               Россия </w:t>
      </w:r>
      <w:proofErr w:type="spellStart"/>
      <w:r w:rsidRPr="00C104A7">
        <w:rPr>
          <w:sz w:val="28"/>
          <w:szCs w:val="28"/>
        </w:rPr>
        <w:t>Социаль</w:t>
      </w:r>
      <w:proofErr w:type="spellEnd"/>
      <w:r w:rsidRPr="00C104A7">
        <w:rPr>
          <w:sz w:val="28"/>
          <w:szCs w:val="28"/>
        </w:rPr>
        <w:t xml:space="preserve"> фонды Татарстан </w:t>
      </w:r>
      <w:proofErr w:type="spellStart"/>
      <w:r w:rsidRPr="00C104A7">
        <w:rPr>
          <w:sz w:val="28"/>
          <w:szCs w:val="28"/>
        </w:rPr>
        <w:t>Республикасы</w:t>
      </w:r>
      <w:proofErr w:type="spellEnd"/>
      <w:r w:rsidRPr="00C104A7">
        <w:rPr>
          <w:sz w:val="28"/>
          <w:szCs w:val="28"/>
        </w:rPr>
        <w:t xml:space="preserve"> бүлеге  хезмәтләре </w:t>
      </w:r>
      <w:proofErr w:type="spellStart"/>
      <w:r w:rsidRPr="00C104A7">
        <w:rPr>
          <w:sz w:val="28"/>
          <w:szCs w:val="28"/>
        </w:rPr>
        <w:t>турында</w:t>
      </w:r>
      <w:proofErr w:type="spellEnd"/>
      <w:r w:rsidRPr="00C104A7">
        <w:rPr>
          <w:sz w:val="28"/>
          <w:szCs w:val="28"/>
        </w:rPr>
        <w:t xml:space="preserve"> </w:t>
      </w:r>
      <w:proofErr w:type="spellStart"/>
      <w:r w:rsidRPr="00C104A7">
        <w:rPr>
          <w:sz w:val="28"/>
          <w:szCs w:val="28"/>
        </w:rPr>
        <w:t>барлык</w:t>
      </w:r>
      <w:proofErr w:type="spellEnd"/>
      <w:r w:rsidRPr="00C104A7">
        <w:rPr>
          <w:sz w:val="28"/>
          <w:szCs w:val="28"/>
        </w:rPr>
        <w:t xml:space="preserve"> мәгълүматны </w:t>
      </w:r>
      <w:r w:rsidRPr="00C104A7">
        <w:rPr>
          <w:color w:val="0000FF"/>
          <w:sz w:val="28"/>
          <w:szCs w:val="28"/>
        </w:rPr>
        <w:t xml:space="preserve">СФР </w:t>
      </w:r>
      <w:proofErr w:type="spellStart"/>
      <w:r w:rsidRPr="00C104A7">
        <w:rPr>
          <w:color w:val="0000FF"/>
          <w:sz w:val="28"/>
          <w:szCs w:val="28"/>
        </w:rPr>
        <w:t>сайтында</w:t>
      </w:r>
      <w:proofErr w:type="spellEnd"/>
      <w:r w:rsidRPr="00C104A7">
        <w:rPr>
          <w:sz w:val="28"/>
          <w:szCs w:val="28"/>
        </w:rPr>
        <w:t xml:space="preserve"> һәм </w:t>
      </w:r>
      <w:proofErr w:type="spellStart"/>
      <w:r w:rsidRPr="00C104A7">
        <w:rPr>
          <w:sz w:val="28"/>
          <w:szCs w:val="28"/>
        </w:rPr>
        <w:t>социаль</w:t>
      </w:r>
      <w:proofErr w:type="spellEnd"/>
      <w:r w:rsidRPr="00C104A7">
        <w:rPr>
          <w:sz w:val="28"/>
          <w:szCs w:val="28"/>
        </w:rPr>
        <w:t xml:space="preserve"> челтәрләрдәге </w:t>
      </w:r>
      <w:proofErr w:type="spellStart"/>
      <w:r w:rsidRPr="00C104A7">
        <w:rPr>
          <w:color w:val="0000FF"/>
          <w:sz w:val="28"/>
          <w:szCs w:val="28"/>
        </w:rPr>
        <w:t>ВКонтакте</w:t>
      </w:r>
      <w:proofErr w:type="spellEnd"/>
      <w:r w:rsidRPr="00C104A7">
        <w:rPr>
          <w:color w:val="0000FF"/>
          <w:sz w:val="28"/>
          <w:szCs w:val="28"/>
        </w:rPr>
        <w:t>, Одноклассники</w:t>
      </w:r>
      <w:r w:rsidRPr="00C104A7">
        <w:rPr>
          <w:sz w:val="28"/>
          <w:szCs w:val="28"/>
        </w:rPr>
        <w:t xml:space="preserve"> и </w:t>
      </w:r>
      <w:proofErr w:type="spellStart"/>
      <w:r w:rsidRPr="00C104A7">
        <w:rPr>
          <w:color w:val="0000FF"/>
          <w:sz w:val="28"/>
          <w:szCs w:val="28"/>
        </w:rPr>
        <w:t>Телеграм</w:t>
      </w:r>
      <w:proofErr w:type="spellEnd"/>
      <w:r w:rsidRPr="00C104A7">
        <w:rPr>
          <w:sz w:val="28"/>
          <w:szCs w:val="28"/>
        </w:rPr>
        <w:t xml:space="preserve"> </w:t>
      </w:r>
      <w:proofErr w:type="gramStart"/>
      <w:r w:rsidRPr="00C104A7">
        <w:rPr>
          <w:sz w:val="28"/>
          <w:szCs w:val="28"/>
        </w:rPr>
        <w:t>р</w:t>
      </w:r>
      <w:proofErr w:type="gramEnd"/>
      <w:r w:rsidRPr="00C104A7">
        <w:rPr>
          <w:sz w:val="28"/>
          <w:szCs w:val="28"/>
        </w:rPr>
        <w:t xml:space="preserve">әсми </w:t>
      </w:r>
      <w:proofErr w:type="spellStart"/>
      <w:r w:rsidRPr="00C104A7">
        <w:rPr>
          <w:sz w:val="28"/>
          <w:szCs w:val="28"/>
        </w:rPr>
        <w:t>аккаунтларда</w:t>
      </w:r>
      <w:proofErr w:type="spellEnd"/>
      <w:r w:rsidRPr="00C104A7">
        <w:rPr>
          <w:sz w:val="28"/>
          <w:szCs w:val="28"/>
        </w:rPr>
        <w:t xml:space="preserve"> </w:t>
      </w:r>
      <w:proofErr w:type="spellStart"/>
      <w:r w:rsidRPr="00C104A7">
        <w:rPr>
          <w:sz w:val="28"/>
          <w:szCs w:val="28"/>
        </w:rPr>
        <w:t>табарга</w:t>
      </w:r>
      <w:proofErr w:type="spellEnd"/>
      <w:r w:rsidRPr="00C104A7">
        <w:rPr>
          <w:sz w:val="28"/>
          <w:szCs w:val="28"/>
        </w:rPr>
        <w:t xml:space="preserve"> мөмкин.</w:t>
      </w:r>
    </w:p>
    <w:p w:rsidR="00C104A7" w:rsidRPr="00C104A7" w:rsidRDefault="00C104A7" w:rsidP="00C104A7">
      <w:pPr>
        <w:spacing w:line="360" w:lineRule="auto"/>
        <w:jc w:val="both"/>
        <w:rPr>
          <w:sz w:val="28"/>
          <w:szCs w:val="28"/>
        </w:rPr>
      </w:pPr>
    </w:p>
    <w:p w:rsidR="00C104A7" w:rsidRPr="00C104A7" w:rsidRDefault="00C104A7">
      <w:pPr>
        <w:rPr>
          <w:sz w:val="28"/>
          <w:szCs w:val="28"/>
        </w:rPr>
      </w:pPr>
    </w:p>
    <w:sectPr w:rsidR="00C104A7" w:rsidRPr="00C104A7" w:rsidSect="003940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04A7"/>
    <w:rsid w:val="00394087"/>
    <w:rsid w:val="00C104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04A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04A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338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2025-08-25T06:12:00Z</dcterms:created>
  <dcterms:modified xsi:type="dcterms:W3CDTF">2025-08-25T06:15:00Z</dcterms:modified>
</cp:coreProperties>
</file>